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AB3F" w14:textId="60987AEA" w:rsidR="002D6F30" w:rsidRPr="002D6F30" w:rsidRDefault="002D6F30" w:rsidP="002D6F30">
      <w:pPr>
        <w:jc w:val="center"/>
        <w:rPr>
          <w:b/>
          <w:bCs/>
        </w:rPr>
      </w:pPr>
      <w:r w:rsidRPr="002D6F30">
        <w:rPr>
          <w:b/>
          <w:bCs/>
        </w:rPr>
        <w:t>Update: Presidential Proclamation on H-1B Fees and Restrictions of Entry from Abroad</w:t>
      </w:r>
    </w:p>
    <w:p w14:paraId="5E2B8BD3" w14:textId="49CCC978" w:rsidR="002D6F30" w:rsidRPr="002D6F30" w:rsidRDefault="002D6F30" w:rsidP="002D6F30">
      <w:pPr>
        <w:jc w:val="center"/>
        <w:rPr>
          <w:b/>
          <w:bCs/>
        </w:rPr>
      </w:pPr>
      <w:r w:rsidRPr="002D6F30">
        <w:rPr>
          <w:b/>
          <w:bCs/>
        </w:rPr>
        <w:t>09/24/2025</w:t>
      </w:r>
    </w:p>
    <w:p w14:paraId="7582E9E6" w14:textId="151B94E3" w:rsidR="002D6F30" w:rsidRPr="002D6F30" w:rsidRDefault="002D6F30" w:rsidP="002D6F30">
      <w:r w:rsidRPr="002D6F30">
        <w:t>Dear Colleagues,</w:t>
      </w:r>
    </w:p>
    <w:p w14:paraId="3A540EF9" w14:textId="77777777" w:rsidR="002D6F30" w:rsidRPr="002D6F30" w:rsidRDefault="002D6F30" w:rsidP="002D6F30">
      <w:r w:rsidRPr="002D6F30">
        <w:t xml:space="preserve">As a follow-up to our communication on Saturday September 20th regarding the Presidential </w:t>
      </w:r>
      <w:hyperlink r:id="rId5" w:history="1">
        <w:r w:rsidRPr="002D6F30">
          <w:rPr>
            <w:rStyle w:val="Hyperlink"/>
          </w:rPr>
          <w:t>Proclamation</w:t>
        </w:r>
      </w:hyperlink>
      <w:r w:rsidRPr="002D6F30">
        <w:t xml:space="preserve"> introducing a $100,000 fee for H-1B petitions, we would like to share important updates and clarifications from the Trump Administration including the links to the </w:t>
      </w:r>
      <w:hyperlink r:id="rId6" w:history="1">
        <w:r w:rsidRPr="002D6F30">
          <w:rPr>
            <w:rStyle w:val="Hyperlink"/>
          </w:rPr>
          <w:t>memorandum from USCIS</w:t>
        </w:r>
      </w:hyperlink>
      <w:r w:rsidRPr="002D6F30">
        <w:t xml:space="preserve"> and the </w:t>
      </w:r>
      <w:hyperlink r:id="rId7" w:history="1">
        <w:r w:rsidRPr="002D6F30">
          <w:rPr>
            <w:rStyle w:val="Hyperlink"/>
          </w:rPr>
          <w:t>US Department of State website</w:t>
        </w:r>
      </w:hyperlink>
      <w:r w:rsidRPr="002D6F30">
        <w:t xml:space="preserve">. </w:t>
      </w:r>
    </w:p>
    <w:p w14:paraId="45CF2805" w14:textId="77777777" w:rsidR="002D6F30" w:rsidRPr="002D6F30" w:rsidRDefault="002D6F30" w:rsidP="002D6F30">
      <w:r w:rsidRPr="002D6F30">
        <w:rPr>
          <w:b/>
          <w:bCs/>
        </w:rPr>
        <w:t>  1.      Travel Is Not Restricted for Current H-1B Visa Holders</w:t>
      </w:r>
    </w:p>
    <w:p w14:paraId="373F1F2F" w14:textId="6D69DF36" w:rsidR="002D6F30" w:rsidRPr="002D6F30" w:rsidRDefault="002D6F30" w:rsidP="002D6F30">
      <w:pPr>
        <w:pStyle w:val="ListParagraph"/>
        <w:numPr>
          <w:ilvl w:val="0"/>
          <w:numId w:val="3"/>
        </w:numPr>
      </w:pPr>
      <w:r w:rsidRPr="002D6F30">
        <w:t>Individuals who currently hold an H-1B visa, including those currently abroad, may continue to travel to and from the U.S. without being subject to the new fee.</w:t>
      </w:r>
    </w:p>
    <w:p w14:paraId="0B9C1FF9" w14:textId="6FB50C8D" w:rsidR="002D6F30" w:rsidRPr="002D6F30" w:rsidRDefault="002D6F30" w:rsidP="002D6F30">
      <w:pPr>
        <w:pStyle w:val="ListParagraph"/>
        <w:numPr>
          <w:ilvl w:val="0"/>
          <w:numId w:val="3"/>
        </w:numPr>
      </w:pPr>
      <w:r w:rsidRPr="002D6F30">
        <w:t xml:space="preserve">However, due to the lack of advance notice and limited training for CBP, DOS, and USCIS officers, travelers may encounter inconsistencies at ports of entry. </w:t>
      </w:r>
    </w:p>
    <w:p w14:paraId="7F835B62" w14:textId="1A7EA243" w:rsidR="002D6F30" w:rsidRPr="002D6F30" w:rsidRDefault="002D6F30" w:rsidP="002D6F30">
      <w:pPr>
        <w:pStyle w:val="ListParagraph"/>
        <w:numPr>
          <w:ilvl w:val="0"/>
          <w:numId w:val="3"/>
        </w:numPr>
      </w:pPr>
      <w:r w:rsidRPr="002D6F30">
        <w:t xml:space="preserve">If you have upcoming travel plans and do not have a valid visa stamp in your passport, contact the consulate to confirm any issues with issuing a visa for your H-1B status and complete the DS-160 immediately to schedule your consular appointment. </w:t>
      </w:r>
      <w:r w:rsidRPr="002D6F30">
        <w:rPr>
          <w:b/>
          <w:bCs/>
        </w:rPr>
        <w:t>Please note</w:t>
      </w:r>
      <w:r w:rsidRPr="002D6F30">
        <w:t>: all new visa stamp requests must now be processed in your home country.</w:t>
      </w:r>
    </w:p>
    <w:p w14:paraId="6D55CD30" w14:textId="42964EF8" w:rsidR="002D6F30" w:rsidRPr="002D6F30" w:rsidRDefault="002D6F30" w:rsidP="002D6F30">
      <w:pPr>
        <w:pStyle w:val="ListParagraph"/>
        <w:numPr>
          <w:ilvl w:val="0"/>
          <w:numId w:val="3"/>
        </w:numPr>
      </w:pPr>
      <w:r w:rsidRPr="002D6F30">
        <w:t>We are awaiting additional federal guidance and will share updates as soon as they are available, so please monitor your email for further information.</w:t>
      </w:r>
    </w:p>
    <w:p w14:paraId="0FAD9DC1" w14:textId="77777777" w:rsidR="002D6F30" w:rsidRPr="002D6F30" w:rsidRDefault="002D6F30" w:rsidP="002D6F30">
      <w:r w:rsidRPr="002D6F30">
        <w:rPr>
          <w:b/>
          <w:bCs/>
        </w:rPr>
        <w:t xml:space="preserve">2.      $100,000 Fee Applies Only to New Petitions </w:t>
      </w:r>
    </w:p>
    <w:p w14:paraId="1289BD92" w14:textId="08B9C042" w:rsidR="002D6F30" w:rsidRPr="002D6F30" w:rsidRDefault="002D6F30" w:rsidP="002D6F30">
      <w:pPr>
        <w:pStyle w:val="ListParagraph"/>
        <w:numPr>
          <w:ilvl w:val="0"/>
          <w:numId w:val="6"/>
        </w:numPr>
      </w:pPr>
      <w:r w:rsidRPr="002D6F30">
        <w:t>The fee is a one-time charge and applies only to new H-1B petitions filed on or after September 21, 2025.</w:t>
      </w:r>
    </w:p>
    <w:p w14:paraId="493A5651" w14:textId="2CA010AC" w:rsidR="002D6F30" w:rsidRPr="002D6F30" w:rsidRDefault="002D6F30" w:rsidP="002D6F30">
      <w:pPr>
        <w:pStyle w:val="ListParagraph"/>
        <w:numPr>
          <w:ilvl w:val="0"/>
          <w:numId w:val="6"/>
        </w:numPr>
      </w:pPr>
      <w:r w:rsidRPr="002D6F30">
        <w:t>Current H-1B holders and previously approved petitions are not affected.</w:t>
      </w:r>
    </w:p>
    <w:p w14:paraId="5E0E37D1" w14:textId="1782FBE9" w:rsidR="002D6F30" w:rsidRPr="002D6F30" w:rsidRDefault="002D6F30" w:rsidP="002D6F30">
      <w:pPr>
        <w:pStyle w:val="ListParagraph"/>
        <w:numPr>
          <w:ilvl w:val="0"/>
          <w:numId w:val="6"/>
        </w:numPr>
      </w:pPr>
      <w:r w:rsidRPr="002D6F30">
        <w:t>Does not change any payments or fees required to be submitted in connection with any H-1B renewals.</w:t>
      </w:r>
    </w:p>
    <w:p w14:paraId="62803752" w14:textId="741B0951" w:rsidR="002D6F30" w:rsidRPr="002D6F30" w:rsidRDefault="002D6F30" w:rsidP="002D6F30">
      <w:pPr>
        <w:pStyle w:val="ListParagraph"/>
        <w:numPr>
          <w:ilvl w:val="0"/>
          <w:numId w:val="6"/>
        </w:numPr>
      </w:pPr>
      <w:r w:rsidRPr="002D6F30">
        <w:t>At this time, it is not clear whether new cap-exempt petitions (such as for colleges, universities, nonprofit academic medical centers, and research organizations) will have to pay the $100,000 fee.</w:t>
      </w:r>
    </w:p>
    <w:p w14:paraId="6BD7424B" w14:textId="77777777" w:rsidR="002D6F30" w:rsidRPr="002D6F30" w:rsidRDefault="002D6F30" w:rsidP="002D6F30">
      <w:r w:rsidRPr="002D6F30">
        <w:t>Please be assured that we are closely monitoring developments and will continue to share updates as formal guidance and relevant court rulings become available.</w:t>
      </w:r>
    </w:p>
    <w:p w14:paraId="3C171A9A" w14:textId="77777777" w:rsidR="002D6F30" w:rsidRPr="002D6F30" w:rsidRDefault="002D6F30" w:rsidP="002D6F30">
      <w:r w:rsidRPr="002D6F30">
        <w:t>If you have any questions or concerns about your travel plans or petition status, please don’t hesitate to reach out.</w:t>
      </w:r>
    </w:p>
    <w:p w14:paraId="5D645A63" w14:textId="77777777" w:rsidR="002D6F30" w:rsidRPr="002D6F30" w:rsidRDefault="002D6F30" w:rsidP="002D6F30">
      <w:r w:rsidRPr="002D6F30">
        <w:t>Best regards,</w:t>
      </w:r>
    </w:p>
    <w:p w14:paraId="6DEC7D00" w14:textId="77777777" w:rsidR="002D6F30" w:rsidRPr="002D6F30" w:rsidRDefault="002D6F30" w:rsidP="002D6F30">
      <w:r w:rsidRPr="002D6F30">
        <w:rPr>
          <w:b/>
          <w:bCs/>
        </w:rPr>
        <w:lastRenderedPageBreak/>
        <w:t>Christene Cooper &amp; Alison Cutler</w:t>
      </w:r>
      <w:r w:rsidRPr="002D6F30">
        <w:rPr>
          <w:b/>
          <w:bCs/>
        </w:rPr>
        <w:br/>
      </w:r>
      <w:hyperlink r:id="rId8" w:history="1">
        <w:r w:rsidRPr="002D6F30">
          <w:rPr>
            <w:rStyle w:val="Hyperlink"/>
          </w:rPr>
          <w:t>Christene.cooper@uconn.edu</w:t>
        </w:r>
      </w:hyperlink>
      <w:r w:rsidRPr="002D6F30">
        <w:t xml:space="preserve">, </w:t>
      </w:r>
      <w:hyperlink r:id="rId9" w:history="1">
        <w:r w:rsidRPr="002D6F30">
          <w:rPr>
            <w:rStyle w:val="Hyperlink"/>
          </w:rPr>
          <w:t>Allison.cutler@uconn.edu</w:t>
        </w:r>
      </w:hyperlink>
      <w:r w:rsidRPr="002D6F30">
        <w:t xml:space="preserve"> </w:t>
      </w:r>
      <w:r w:rsidRPr="002D6F30">
        <w:br/>
        <w:t>DEPARTMENT OF HUMAN RESOURCES, LABOR RELATIONS</w:t>
      </w:r>
      <w:r w:rsidRPr="002D6F30">
        <w:br/>
        <w:t>University of Connecticut | Depot Campus</w:t>
      </w:r>
      <w:r w:rsidRPr="002D6F30">
        <w:br/>
        <w:t xml:space="preserve">9 Walters Avenue, Unit 5075 </w:t>
      </w:r>
      <w:r w:rsidRPr="002D6F30">
        <w:rPr>
          <w:b/>
          <w:bCs/>
        </w:rPr>
        <w:t>|</w:t>
      </w:r>
      <w:r w:rsidRPr="002D6F30">
        <w:t xml:space="preserve"> Storrs, CT 06269-5075</w:t>
      </w:r>
    </w:p>
    <w:p w14:paraId="24845E91" w14:textId="77777777" w:rsidR="002D6F30" w:rsidRPr="002D6F30" w:rsidRDefault="002D6F30" w:rsidP="002D6F30">
      <w:r w:rsidRPr="002D6F30">
        <w:t>Office: 860.486.3699  Fax: 860.486.3390</w:t>
      </w:r>
      <w:r w:rsidRPr="002D6F30">
        <w:br/>
      </w:r>
      <w:hyperlink r:id="rId10" w:history="1">
        <w:r w:rsidRPr="002D6F30">
          <w:rPr>
            <w:rStyle w:val="Hyperlink"/>
          </w:rPr>
          <w:t>International Employees</w:t>
        </w:r>
      </w:hyperlink>
    </w:p>
    <w:p w14:paraId="1027B147" w14:textId="77777777" w:rsidR="004B134F" w:rsidRDefault="004B134F"/>
    <w:sectPr w:rsidR="004B1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B02"/>
    <w:multiLevelType w:val="hybridMultilevel"/>
    <w:tmpl w:val="2D5C7302"/>
    <w:lvl w:ilvl="0" w:tplc="040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54E3"/>
    <w:multiLevelType w:val="hybridMultilevel"/>
    <w:tmpl w:val="7FBA6634"/>
    <w:lvl w:ilvl="0" w:tplc="ADC02520">
      <w:numFmt w:val="bullet"/>
      <w:lvlText w:val="·"/>
      <w:lvlJc w:val="left"/>
      <w:pPr>
        <w:ind w:left="870" w:hanging="51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B3C"/>
    <w:multiLevelType w:val="hybridMultilevel"/>
    <w:tmpl w:val="EC96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4374D"/>
    <w:multiLevelType w:val="hybridMultilevel"/>
    <w:tmpl w:val="389659B2"/>
    <w:lvl w:ilvl="0" w:tplc="E2F450FC">
      <w:numFmt w:val="bullet"/>
      <w:lvlText w:val="·"/>
      <w:lvlJc w:val="left"/>
      <w:pPr>
        <w:ind w:left="870" w:hanging="51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F0DA9"/>
    <w:multiLevelType w:val="hybridMultilevel"/>
    <w:tmpl w:val="9BE2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83D35"/>
    <w:multiLevelType w:val="hybridMultilevel"/>
    <w:tmpl w:val="F2D09DC4"/>
    <w:lvl w:ilvl="0" w:tplc="040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482577">
    <w:abstractNumId w:val="4"/>
  </w:num>
  <w:num w:numId="2" w16cid:durableId="1992514328">
    <w:abstractNumId w:val="3"/>
  </w:num>
  <w:num w:numId="3" w16cid:durableId="1204487898">
    <w:abstractNumId w:val="0"/>
  </w:num>
  <w:num w:numId="4" w16cid:durableId="661129654">
    <w:abstractNumId w:val="2"/>
  </w:num>
  <w:num w:numId="5" w16cid:durableId="1335187693">
    <w:abstractNumId w:val="1"/>
  </w:num>
  <w:num w:numId="6" w16cid:durableId="1280408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30"/>
    <w:rsid w:val="00082578"/>
    <w:rsid w:val="002D6F30"/>
    <w:rsid w:val="004B134F"/>
    <w:rsid w:val="0073188A"/>
    <w:rsid w:val="00AD6617"/>
    <w:rsid w:val="00E825F5"/>
    <w:rsid w:val="00FC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16A0"/>
  <w15:chartTrackingRefBased/>
  <w15:docId w15:val="{AC030534-3E22-41A5-B1CE-1D85D70E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F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6F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ene.cooper@uconn.edu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s%3A%2F%2Fwww.state.gov%2Fh-1b-faq%2F&amp;data=05%7C02%7Cchristene.cooper%40uconn.edu%7C476cfcff19a940a6842f08ddfb9d0ede%7C17f1a87e2a254eaab9df9d439034b080%7C0%7C0%7C638943374471220881%7CUnknown%7CTWFpbGZsb3d8eyJFbXB0eU1hcGkiOnRydWUsIlYiOiIwLjAuMDAwMCIsIlAiOiJXaW4zMiIsIkFOIjoiTWFpbCIsIldUIjoyfQ%3D%3D%7C0%7C%7C%7C&amp;sdata=JskipRuJ6CXUJPEF6a3NPXz2i5SLN4MNGD1DVKqQSP4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www.uscis.gov%2Fsites%2Fdefault%2Ffiles%2Fdocument%2Fmemos%2FH1B_Proc_Memo_FINAL.pdf&amp;data=05%7C02%7Cchristene.cooper%40uconn.edu%7C476cfcff19a940a6842f08ddfb9d0ede%7C17f1a87e2a254eaab9df9d439034b080%7C0%7C0%7C638943374471204773%7CUnknown%7CTWFpbGZsb3d8eyJFbXB0eU1hcGkiOnRydWUsIlYiOiIwLjAuMDAwMCIsIlAiOiJXaW4zMiIsIkFOIjoiTWFpbCIsIldUIjoyfQ%3D%3D%7C0%7C%7C%7C&amp;sdata=9fMmHTeg1QNMx3jzPgSyStAJG3czzgCSExPBFm2ZF80%3D&amp;reserved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m10.safelinks.protection.outlook.com/?url=https%3A%2F%2Fwww.whitehouse.gov%2Fpresidential-actions%2F2025%2F09%2Frestriction-on-entry-of-certain-nonimmigrant-workers%2F&amp;data=05%7C02%7Cchristene.cooper%40uconn.edu%7C476cfcff19a940a6842f08ddfb9d0ede%7C17f1a87e2a254eaab9df9d439034b080%7C0%7C0%7C638943374471188492%7CUnknown%7CTWFpbGZsb3d8eyJFbXB0eU1hcGkiOnRydWUsIlYiOiIwLjAuMDAwMCIsIlAiOiJXaW4zMiIsIkFOIjoiTWFpbCIsIldUIjoyfQ%3D%3D%7C0%7C%7C%7C&amp;sdata=ncS6eF%2F9RSPxuAbKB4%2FIbs7WYdNwT1Ci2pzkdatOKxQ%3D&amp;reserved=0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nam10.safelinks.protection.outlook.com/?url=https%3A%2F%2Fhr.uconn.edu%2Finternational-employees%2F&amp;data=05%7C02%7Cchristene.cooper%40uconn.edu%7C476cfcff19a940a6842f08ddfb9d0ede%7C17f1a87e2a254eaab9df9d439034b080%7C0%7C0%7C638943374471235670%7CUnknown%7CTWFpbGZsb3d8eyJFbXB0eU1hcGkiOnRydWUsIlYiOiIwLjAuMDAwMCIsIlAiOiJXaW4zMiIsIkFOIjoiTWFpbCIsIldUIjoyfQ%3D%3D%7C0%7C%7C%7C&amp;sdata=VuZoBvoZ7fAzO%2F3EqhaKE5KjN6e57WDJNRLEyIWanx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lison.cutler@uconn.ed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5C48599F2E49AE80EAD55F91A2F0" ma:contentTypeVersion="11" ma:contentTypeDescription="Create a new document." ma:contentTypeScope="" ma:versionID="009c6cd3133e506c2c98146dbdd5b19e">
  <xsd:schema xmlns:xsd="http://www.w3.org/2001/XMLSchema" xmlns:xs="http://www.w3.org/2001/XMLSchema" xmlns:p="http://schemas.microsoft.com/office/2006/metadata/properties" xmlns:ns2="bebea3b1-b306-4931-813b-55db985fc45f" xmlns:ns3="79cd1128-2add-4c4c-8d9a-ba75d372a328" targetNamespace="http://schemas.microsoft.com/office/2006/metadata/properties" ma:root="true" ma:fieldsID="bf754adcc667d12f2323ce019902b512" ns2:_="" ns3:_="">
    <xsd:import namespace="bebea3b1-b306-4931-813b-55db985fc45f"/>
    <xsd:import namespace="79cd1128-2add-4c4c-8d9a-ba75d372a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ea3b1-b306-4931-813b-55db985fc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1128-2add-4c4c-8d9a-ba75d372a32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296649-3c19-4ffa-aadf-6d49db3793ca}" ma:internalName="TaxCatchAll" ma:showField="CatchAllData" ma:web="79cd1128-2add-4c4c-8d9a-ba75d372a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ea3b1-b306-4931-813b-55db985fc45f">
      <Terms xmlns="http://schemas.microsoft.com/office/infopath/2007/PartnerControls"/>
    </lcf76f155ced4ddcb4097134ff3c332f>
    <TaxCatchAll xmlns="79cd1128-2add-4c4c-8d9a-ba75d372a328" xsi:nil="true"/>
  </documentManagement>
</p:properties>
</file>

<file path=customXml/itemProps1.xml><?xml version="1.0" encoding="utf-8"?>
<ds:datastoreItem xmlns:ds="http://schemas.openxmlformats.org/officeDocument/2006/customXml" ds:itemID="{FE200244-54BE-4F29-94AA-BC2D6D6C6E27}"/>
</file>

<file path=customXml/itemProps2.xml><?xml version="1.0" encoding="utf-8"?>
<ds:datastoreItem xmlns:ds="http://schemas.openxmlformats.org/officeDocument/2006/customXml" ds:itemID="{49E996CD-7AE6-4522-8A99-AFA575CAA78F}"/>
</file>

<file path=customXml/itemProps3.xml><?xml version="1.0" encoding="utf-8"?>
<ds:datastoreItem xmlns:ds="http://schemas.openxmlformats.org/officeDocument/2006/customXml" ds:itemID="{1F57813D-104F-4A1A-B7A1-7DD4FA74F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3793</Characters>
  <Application>Microsoft Office Word</Application>
  <DocSecurity>0</DocSecurity>
  <Lines>1896</Lines>
  <Paragraphs>171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Christene</dc:creator>
  <cp:keywords/>
  <dc:description/>
  <cp:lastModifiedBy>Cooper, Christene</cp:lastModifiedBy>
  <cp:revision>2</cp:revision>
  <dcterms:created xsi:type="dcterms:W3CDTF">2025-10-06T14:19:00Z</dcterms:created>
  <dcterms:modified xsi:type="dcterms:W3CDTF">2025-10-06T14:19:00Z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0x010100BE3B5C48599F2E49AE80EAD55F91A2F0</vt:lpwstr>
  </property>
</Properties>
</file>